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5"/>
        <w:gridCol w:w="1170"/>
        <w:gridCol w:w="3171"/>
      </w:tblGrid>
      <w:tr w:rsidR="005A3F60" w14:paraId="0AAC8E1D" w14:textId="77777777" w:rsidTr="004057E3">
        <w:trPr>
          <w:trHeight w:val="825"/>
        </w:trPr>
        <w:tc>
          <w:tcPr>
            <w:tcW w:w="10886" w:type="dxa"/>
            <w:gridSpan w:val="3"/>
            <w:shd w:val="clear" w:color="auto" w:fill="4BACC6" w:themeFill="accent5"/>
          </w:tcPr>
          <w:p w14:paraId="5B44E90E" w14:textId="1C571EB9" w:rsidR="005A3F60" w:rsidRDefault="00E51B01" w:rsidP="004057E3">
            <w:pPr>
              <w:pStyle w:val="TableParagraph"/>
              <w:spacing w:line="406" w:lineRule="exact"/>
              <w:ind w:left="2408" w:right="2982"/>
              <w:jc w:val="center"/>
              <w:rPr>
                <w:rFonts w:ascii="Copperplate"/>
                <w:b/>
                <w:color w:val="FFFFFF"/>
                <w:sz w:val="40"/>
              </w:rPr>
            </w:pPr>
            <w:r>
              <w:rPr>
                <w:rFonts w:ascii="Copperplate"/>
                <w:b/>
                <w:color w:val="FFFFFF"/>
                <w:sz w:val="40"/>
              </w:rPr>
              <w:t xml:space="preserve">Portfolio Review </w:t>
            </w:r>
            <w:r w:rsidR="004057E3">
              <w:rPr>
                <w:rFonts w:ascii="Copperplate"/>
                <w:b/>
                <w:color w:val="FFFFFF"/>
                <w:sz w:val="40"/>
              </w:rPr>
              <w:t>#3</w:t>
            </w:r>
          </w:p>
          <w:p w14:paraId="554258AD" w14:textId="7BCF8485" w:rsidR="004057E3" w:rsidRPr="004057E3" w:rsidRDefault="004057E3" w:rsidP="004057E3">
            <w:pPr>
              <w:pStyle w:val="TableParagraph"/>
              <w:spacing w:line="406" w:lineRule="exact"/>
              <w:ind w:left="2408" w:right="2982"/>
              <w:jc w:val="center"/>
              <w:rPr>
                <w:rFonts w:ascii="Copperplate"/>
                <w:b/>
                <w:color w:val="FFFFFF" w:themeColor="background1"/>
                <w:sz w:val="40"/>
              </w:rPr>
            </w:pPr>
            <w:r w:rsidRPr="004057E3">
              <w:rPr>
                <w:rFonts w:ascii="Copperplate"/>
                <w:b/>
                <w:color w:val="FFFFFF" w:themeColor="background1"/>
                <w:sz w:val="40"/>
              </w:rPr>
              <w:t>Due. May 21, 2020</w:t>
            </w:r>
          </w:p>
          <w:p w14:paraId="7DADAC01" w14:textId="77777777" w:rsidR="005A3F60" w:rsidRDefault="00E51B01" w:rsidP="004057E3">
            <w:pPr>
              <w:pStyle w:val="TableParagraph"/>
              <w:spacing w:line="400" w:lineRule="exact"/>
              <w:ind w:left="2858" w:right="3412"/>
              <w:jc w:val="center"/>
              <w:rPr>
                <w:rFonts w:ascii="Copperplate"/>
                <w:b/>
                <w:sz w:val="40"/>
              </w:rPr>
            </w:pPr>
            <w:r>
              <w:rPr>
                <w:rFonts w:ascii="Copperplate"/>
                <w:b/>
                <w:color w:val="FFFFFF"/>
                <w:sz w:val="40"/>
              </w:rPr>
              <w:t>Advanced Photo</w:t>
            </w:r>
          </w:p>
        </w:tc>
      </w:tr>
      <w:tr w:rsidR="005A3F60" w14:paraId="21CDC487" w14:textId="77777777" w:rsidTr="005121C3">
        <w:trPr>
          <w:trHeight w:val="296"/>
        </w:trPr>
        <w:tc>
          <w:tcPr>
            <w:tcW w:w="6545" w:type="dxa"/>
            <w:tcBorders>
              <w:bottom w:val="single" w:sz="4" w:space="0" w:color="000000"/>
            </w:tcBorders>
            <w:shd w:val="clear" w:color="auto" w:fill="BFBFBF"/>
          </w:tcPr>
          <w:p w14:paraId="24966024" w14:textId="77777777" w:rsidR="005A3F60" w:rsidRDefault="00E51B01">
            <w:pPr>
              <w:pStyle w:val="TableParagraph"/>
              <w:spacing w:line="239" w:lineRule="exact"/>
              <w:ind w:left="110"/>
              <w:rPr>
                <w:rFonts w:ascii="Copperplate"/>
                <w:b/>
                <w:sz w:val="24"/>
              </w:rPr>
            </w:pPr>
            <w:r>
              <w:rPr>
                <w:rFonts w:ascii="Copperplate"/>
                <w:b/>
                <w:sz w:val="24"/>
              </w:rPr>
              <w:t>Project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14:paraId="37F2FF4C" w14:textId="77777777" w:rsidR="005A3F60" w:rsidRDefault="00E51B01">
            <w:pPr>
              <w:pStyle w:val="TableParagraph"/>
              <w:spacing w:line="239" w:lineRule="exact"/>
              <w:ind w:left="110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Points</w:t>
            </w:r>
          </w:p>
        </w:tc>
        <w:tc>
          <w:tcPr>
            <w:tcW w:w="3171" w:type="dxa"/>
            <w:tcBorders>
              <w:bottom w:val="single" w:sz="4" w:space="0" w:color="000000"/>
            </w:tcBorders>
            <w:shd w:val="clear" w:color="auto" w:fill="BFBFBF"/>
          </w:tcPr>
          <w:p w14:paraId="0038E59F" w14:textId="77777777" w:rsidR="005A3F60" w:rsidRDefault="00E51B01">
            <w:pPr>
              <w:pStyle w:val="TableParagraph"/>
              <w:spacing w:line="239" w:lineRule="exact"/>
              <w:ind w:left="110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Comments</w:t>
            </w:r>
          </w:p>
        </w:tc>
      </w:tr>
      <w:tr w:rsidR="005A3F60" w14:paraId="678DB231" w14:textId="77777777" w:rsidTr="005121C3">
        <w:trPr>
          <w:trHeight w:val="476"/>
        </w:trPr>
        <w:tc>
          <w:tcPr>
            <w:tcW w:w="6545" w:type="dxa"/>
            <w:shd w:val="clear" w:color="auto" w:fill="auto"/>
          </w:tcPr>
          <w:p w14:paraId="0C73C54B" w14:textId="1B9B637E" w:rsidR="005A3F60" w:rsidRPr="004057E3" w:rsidRDefault="004057E3" w:rsidP="004057E3">
            <w:pPr>
              <w:pStyle w:val="TableParagraph"/>
              <w:tabs>
                <w:tab w:val="left" w:pos="830"/>
                <w:tab w:val="left" w:pos="831"/>
              </w:tabs>
              <w:spacing w:before="51" w:line="310" w:lineRule="exact"/>
              <w:rPr>
                <w:rFonts w:ascii="Copperplate" w:hAnsi="Copperplate"/>
                <w:b/>
                <w:sz w:val="28"/>
              </w:rPr>
            </w:pPr>
            <w:r>
              <w:rPr>
                <w:rFonts w:ascii="Copperplate" w:hAnsi="Copperplate"/>
                <w:b/>
                <w:sz w:val="28"/>
              </w:rPr>
              <w:t xml:space="preserve"> Gold or Silver Leaf Image</w:t>
            </w:r>
          </w:p>
        </w:tc>
        <w:tc>
          <w:tcPr>
            <w:tcW w:w="1170" w:type="dxa"/>
            <w:shd w:val="clear" w:color="auto" w:fill="auto"/>
          </w:tcPr>
          <w:p w14:paraId="47858695" w14:textId="631BEA9C" w:rsidR="005A3F60" w:rsidRDefault="004057E3" w:rsidP="004057E3">
            <w:pPr>
              <w:pStyle w:val="TableParagraph"/>
              <w:ind w:right="93"/>
              <w:jc w:val="right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/</w:t>
            </w:r>
            <w:r w:rsidR="00E51B01">
              <w:rPr>
                <w:rFonts w:ascii="Copperplate"/>
                <w:sz w:val="24"/>
              </w:rPr>
              <w:t>15</w:t>
            </w:r>
          </w:p>
        </w:tc>
        <w:tc>
          <w:tcPr>
            <w:tcW w:w="3171" w:type="dxa"/>
            <w:shd w:val="clear" w:color="auto" w:fill="auto"/>
          </w:tcPr>
          <w:p w14:paraId="6888EA34" w14:textId="3AFD3DBA" w:rsidR="005A3F60" w:rsidRPr="00FF3CA7" w:rsidRDefault="00FF3CA7" w:rsidP="00FF3CA7">
            <w:pPr>
              <w:pStyle w:val="TableParagraph"/>
              <w:spacing w:before="6"/>
              <w:ind w:left="168"/>
              <w:rPr>
                <w:rFonts w:ascii="Times" w:hAnsi="Times"/>
                <w:sz w:val="18"/>
                <w:szCs w:val="18"/>
                <w:highlight w:val="cyan"/>
              </w:rPr>
            </w:pPr>
            <w:r w:rsidRPr="00FF3CA7">
              <w:rPr>
                <w:rFonts w:ascii="Copperplate"/>
                <w:sz w:val="17"/>
                <w:highlight w:val="cyan"/>
              </w:rPr>
              <w:t xml:space="preserve">  </w:t>
            </w:r>
            <w:r w:rsidRPr="00FF3CA7">
              <w:rPr>
                <w:rFonts w:ascii="Times" w:hAnsi="Times"/>
                <w:sz w:val="18"/>
                <w:szCs w:val="18"/>
                <w:highlight w:val="cyan"/>
              </w:rPr>
              <w:t>Will complete in class together</w:t>
            </w:r>
            <w:bookmarkStart w:id="0" w:name="_GoBack"/>
            <w:bookmarkEnd w:id="0"/>
          </w:p>
        </w:tc>
      </w:tr>
      <w:tr w:rsidR="005A3F60" w14:paraId="64B86079" w14:textId="77777777" w:rsidTr="005121C3">
        <w:trPr>
          <w:trHeight w:val="1482"/>
        </w:trPr>
        <w:tc>
          <w:tcPr>
            <w:tcW w:w="6545" w:type="dxa"/>
          </w:tcPr>
          <w:p w14:paraId="41F9F1D2" w14:textId="04D9338D" w:rsidR="005A3F60" w:rsidRDefault="004057E3" w:rsidP="004057E3">
            <w:pPr>
              <w:pStyle w:val="TableParagraph"/>
              <w:tabs>
                <w:tab w:val="left" w:pos="830"/>
                <w:tab w:val="left" w:pos="831"/>
              </w:tabs>
              <w:spacing w:before="51" w:line="310" w:lineRule="exact"/>
              <w:rPr>
                <w:rFonts w:ascii="Copperplate" w:hAnsi="Copperplate"/>
                <w:b/>
                <w:sz w:val="28"/>
              </w:rPr>
            </w:pPr>
            <w:r>
              <w:rPr>
                <w:rFonts w:ascii="Copperplate" w:hAnsi="Copperplate"/>
                <w:b/>
                <w:sz w:val="28"/>
              </w:rPr>
              <w:t xml:space="preserve"> </w:t>
            </w:r>
            <w:r w:rsidR="00E51B01">
              <w:rPr>
                <w:rFonts w:ascii="Copperplate" w:hAnsi="Copperplate"/>
                <w:b/>
                <w:sz w:val="28"/>
              </w:rPr>
              <w:t>Exhibition</w:t>
            </w:r>
          </w:p>
          <w:p w14:paraId="2CBECDF9" w14:textId="0802B053" w:rsidR="005A3F60" w:rsidRDefault="004057E3">
            <w:pPr>
              <w:pStyle w:val="TableParagraph"/>
              <w:spacing w:line="254" w:lineRule="auto"/>
              <w:ind w:left="110" w:right="213"/>
              <w:rPr>
                <w:sz w:val="17"/>
              </w:rPr>
            </w:pPr>
            <w:r w:rsidRPr="004057E3">
              <w:rPr>
                <w:b/>
                <w:w w:val="105"/>
                <w:sz w:val="17"/>
              </w:rPr>
              <w:t>15</w:t>
            </w:r>
            <w:r w:rsidR="00E51B01" w:rsidRPr="004057E3">
              <w:rPr>
                <w:b/>
                <w:w w:val="105"/>
                <w:sz w:val="17"/>
              </w:rPr>
              <w:t xml:space="preserve"> images hung</w:t>
            </w:r>
            <w:r w:rsidR="00E51B01">
              <w:rPr>
                <w:w w:val="105"/>
                <w:sz w:val="17"/>
              </w:rPr>
              <w:t>, thoughtful display of work – personal illustration of an artistic “visual voice” among the displayed works as a whole, even and level spacing, effective collaboration with peers on wall to create “finished” look, statement hung at the conclusion of assigned hanging time</w:t>
            </w:r>
          </w:p>
          <w:p w14:paraId="2EF08447" w14:textId="77777777" w:rsidR="005A3F60" w:rsidRDefault="00E51B01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frame</w:t>
            </w:r>
          </w:p>
        </w:tc>
        <w:tc>
          <w:tcPr>
            <w:tcW w:w="1170" w:type="dxa"/>
          </w:tcPr>
          <w:p w14:paraId="5C0F61D2" w14:textId="77777777" w:rsidR="005A3F60" w:rsidRDefault="005A3F60">
            <w:pPr>
              <w:pStyle w:val="TableParagraph"/>
              <w:rPr>
                <w:rFonts w:ascii="Times New Roman"/>
                <w:sz w:val="24"/>
              </w:rPr>
            </w:pPr>
          </w:p>
          <w:p w14:paraId="5528A0CF" w14:textId="77777777" w:rsidR="005A3F60" w:rsidRDefault="005A3F60">
            <w:pPr>
              <w:pStyle w:val="TableParagraph"/>
              <w:rPr>
                <w:rFonts w:ascii="Times New Roman"/>
                <w:sz w:val="24"/>
              </w:rPr>
            </w:pPr>
          </w:p>
          <w:p w14:paraId="12AE1824" w14:textId="77777777" w:rsidR="005A3F60" w:rsidRDefault="005A3F60">
            <w:pPr>
              <w:pStyle w:val="TableParagraph"/>
              <w:rPr>
                <w:rFonts w:ascii="Times New Roman"/>
                <w:sz w:val="24"/>
              </w:rPr>
            </w:pPr>
          </w:p>
          <w:p w14:paraId="3BE0E8FB" w14:textId="77777777" w:rsidR="005A3F60" w:rsidRDefault="005A3F60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3E56BF19" w14:textId="4127A19C" w:rsidR="005A3F60" w:rsidRDefault="004057E3">
            <w:pPr>
              <w:pStyle w:val="TableParagraph"/>
              <w:spacing w:line="225" w:lineRule="exact"/>
              <w:ind w:right="93"/>
              <w:jc w:val="right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/</w:t>
            </w:r>
            <w:r w:rsidR="00FF3CA7">
              <w:rPr>
                <w:rFonts w:ascii="Copperplate"/>
                <w:sz w:val="24"/>
              </w:rPr>
              <w:t>75</w:t>
            </w:r>
          </w:p>
        </w:tc>
        <w:tc>
          <w:tcPr>
            <w:tcW w:w="3171" w:type="dxa"/>
          </w:tcPr>
          <w:p w14:paraId="20EDFAB9" w14:textId="4C6E353D" w:rsidR="005A3F60" w:rsidRPr="00FF3CA7" w:rsidRDefault="00FF3CA7" w:rsidP="00FF3CA7">
            <w:pPr>
              <w:pStyle w:val="TableParagraph"/>
              <w:ind w:left="168"/>
              <w:rPr>
                <w:rFonts w:ascii="Times New Roman"/>
                <w:sz w:val="18"/>
                <w:highlight w:val="cyan"/>
              </w:rPr>
            </w:pPr>
            <w:r w:rsidRPr="00FF3CA7">
              <w:rPr>
                <w:rFonts w:ascii="Times New Roman"/>
                <w:sz w:val="18"/>
                <w:highlight w:val="cyan"/>
              </w:rPr>
              <w:t xml:space="preserve">  Will hang on May 4</w:t>
            </w:r>
            <w:r w:rsidRPr="00FF3CA7">
              <w:rPr>
                <w:rFonts w:ascii="Times New Roman"/>
                <w:sz w:val="18"/>
                <w:highlight w:val="cyan"/>
                <w:vertAlign w:val="superscript"/>
              </w:rPr>
              <w:t>th</w:t>
            </w:r>
            <w:r w:rsidRPr="00FF3CA7">
              <w:rPr>
                <w:rFonts w:ascii="Times New Roman"/>
                <w:sz w:val="18"/>
                <w:highlight w:val="cyan"/>
              </w:rPr>
              <w:t xml:space="preserve"> together</w:t>
            </w:r>
          </w:p>
        </w:tc>
      </w:tr>
      <w:tr w:rsidR="005121C3" w14:paraId="7248AF94" w14:textId="77777777" w:rsidTr="005121C3">
        <w:trPr>
          <w:trHeight w:val="1482"/>
        </w:trPr>
        <w:tc>
          <w:tcPr>
            <w:tcW w:w="6545" w:type="dxa"/>
          </w:tcPr>
          <w:p w14:paraId="618D8842" w14:textId="21396094" w:rsidR="005121C3" w:rsidRDefault="005121C3" w:rsidP="005121C3">
            <w:pPr>
              <w:pStyle w:val="TableParagraph"/>
              <w:tabs>
                <w:tab w:val="left" w:pos="830"/>
                <w:tab w:val="left" w:pos="831"/>
              </w:tabs>
              <w:spacing w:before="51" w:line="312" w:lineRule="exact"/>
              <w:ind w:left="158"/>
              <w:rPr>
                <w:rFonts w:ascii="Copperplate" w:hAnsi="Copperplate"/>
                <w:b/>
                <w:sz w:val="28"/>
              </w:rPr>
            </w:pPr>
            <w:r>
              <w:rPr>
                <w:rFonts w:ascii="Copperplate" w:hAnsi="Copperplate"/>
                <w:b/>
                <w:spacing w:val="12"/>
                <w:sz w:val="28"/>
              </w:rPr>
              <w:t xml:space="preserve">15 </w:t>
            </w:r>
            <w:r>
              <w:rPr>
                <w:rFonts w:ascii="Copperplate" w:hAnsi="Copperplate"/>
                <w:b/>
                <w:spacing w:val="21"/>
                <w:sz w:val="28"/>
              </w:rPr>
              <w:t>Collection</w:t>
            </w:r>
            <w:r>
              <w:rPr>
                <w:rFonts w:ascii="Copperplate" w:hAnsi="Copperplate"/>
                <w:b/>
                <w:spacing w:val="65"/>
                <w:sz w:val="28"/>
              </w:rPr>
              <w:t xml:space="preserve"> </w:t>
            </w:r>
            <w:r>
              <w:rPr>
                <w:rFonts w:ascii="Copperplate" w:hAnsi="Copperplate"/>
                <w:b/>
                <w:spacing w:val="20"/>
                <w:sz w:val="28"/>
              </w:rPr>
              <w:t>Mattes or   Alternative display method</w:t>
            </w:r>
          </w:p>
          <w:p w14:paraId="7182A5AC" w14:textId="313ACEE1" w:rsidR="005121C3" w:rsidRPr="005121C3" w:rsidRDefault="005121C3" w:rsidP="005121C3">
            <w:pPr>
              <w:pStyle w:val="TableParagraph"/>
              <w:spacing w:line="212" w:lineRule="exact"/>
              <w:ind w:left="158"/>
              <w:rPr>
                <w:sz w:val="20"/>
                <w:szCs w:val="20"/>
              </w:rPr>
            </w:pPr>
            <w:r w:rsidRPr="005121C3">
              <w:rPr>
                <w:w w:val="105"/>
                <w:sz w:val="20"/>
                <w:szCs w:val="20"/>
              </w:rPr>
              <w:t>Measured &amp; cut mattes for uniform presentation</w:t>
            </w:r>
            <w:r w:rsidRPr="005121C3">
              <w:rPr>
                <w:sz w:val="20"/>
                <w:szCs w:val="20"/>
              </w:rPr>
              <w:t xml:space="preserve"> </w:t>
            </w:r>
            <w:proofErr w:type="gramStart"/>
            <w:r w:rsidRPr="005121C3">
              <w:rPr>
                <w:w w:val="105"/>
                <w:sz w:val="20"/>
                <w:szCs w:val="20"/>
              </w:rPr>
              <w:t xml:space="preserve">of 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5121C3">
              <w:rPr>
                <w:w w:val="105"/>
                <w:sz w:val="20"/>
                <w:szCs w:val="20"/>
              </w:rPr>
              <w:t>collection</w:t>
            </w:r>
            <w:proofErr w:type="gramEnd"/>
            <w:r w:rsidRPr="005121C3">
              <w:rPr>
                <w:w w:val="105"/>
                <w:sz w:val="20"/>
                <w:szCs w:val="20"/>
              </w:rPr>
              <w:t xml:space="preserve"> imagery</w:t>
            </w:r>
          </w:p>
        </w:tc>
        <w:tc>
          <w:tcPr>
            <w:tcW w:w="1170" w:type="dxa"/>
          </w:tcPr>
          <w:p w14:paraId="1A248995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06BECEDB" w14:textId="77777777" w:rsidR="005121C3" w:rsidRDefault="005121C3" w:rsidP="005121C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2706D82" w14:textId="77777777" w:rsidR="005121C3" w:rsidRDefault="005121C3" w:rsidP="005121C3">
            <w:pPr>
              <w:pStyle w:val="TableParagraph"/>
              <w:jc w:val="right"/>
              <w:rPr>
                <w:rFonts w:ascii="Copperplate"/>
                <w:sz w:val="24"/>
              </w:rPr>
            </w:pPr>
          </w:p>
          <w:p w14:paraId="1BF2047A" w14:textId="77777777" w:rsidR="005121C3" w:rsidRDefault="005121C3" w:rsidP="005121C3">
            <w:pPr>
              <w:pStyle w:val="TableParagraph"/>
              <w:jc w:val="right"/>
              <w:rPr>
                <w:rFonts w:ascii="Copperplate"/>
                <w:sz w:val="24"/>
              </w:rPr>
            </w:pPr>
          </w:p>
          <w:p w14:paraId="2AD55DB2" w14:textId="77777777" w:rsidR="005121C3" w:rsidRDefault="005121C3" w:rsidP="005121C3">
            <w:pPr>
              <w:pStyle w:val="TableParagraph"/>
              <w:jc w:val="right"/>
              <w:rPr>
                <w:rFonts w:ascii="Copperplate"/>
                <w:sz w:val="24"/>
              </w:rPr>
            </w:pPr>
          </w:p>
          <w:p w14:paraId="3C1AA8DA" w14:textId="67125561" w:rsidR="005121C3" w:rsidRDefault="005121C3" w:rsidP="005121C3">
            <w:pPr>
              <w:pStyle w:val="TableParagraph"/>
              <w:jc w:val="right"/>
              <w:rPr>
                <w:rFonts w:ascii="Times New Roman"/>
                <w:sz w:val="24"/>
              </w:rPr>
            </w:pPr>
            <w:r>
              <w:rPr>
                <w:rFonts w:ascii="Copperplate"/>
                <w:sz w:val="24"/>
              </w:rPr>
              <w:t>/15</w:t>
            </w:r>
          </w:p>
        </w:tc>
        <w:tc>
          <w:tcPr>
            <w:tcW w:w="3171" w:type="dxa"/>
          </w:tcPr>
          <w:p w14:paraId="65CC864A" w14:textId="2035D6DF" w:rsidR="005121C3" w:rsidRPr="00FF3CA7" w:rsidRDefault="005121C3" w:rsidP="00FF3CA7">
            <w:pPr>
              <w:pStyle w:val="TableParagraph"/>
              <w:ind w:left="258"/>
              <w:rPr>
                <w:rFonts w:ascii="Times" w:hAnsi="Times"/>
                <w:color w:val="000000" w:themeColor="text1"/>
                <w:sz w:val="18"/>
                <w:highlight w:val="cyan"/>
              </w:rPr>
            </w:pPr>
            <w:r w:rsidRPr="00FF3CA7">
              <w:rPr>
                <w:rFonts w:ascii="Times" w:hAnsi="Times"/>
                <w:w w:val="105"/>
                <w:sz w:val="19"/>
                <w:highlight w:val="cyan"/>
              </w:rPr>
              <w:t>Check in mattes PRIOR to mounting work inside them</w:t>
            </w:r>
          </w:p>
        </w:tc>
      </w:tr>
      <w:tr w:rsidR="005121C3" w14:paraId="3EB34FFD" w14:textId="77777777" w:rsidTr="005121C3">
        <w:trPr>
          <w:trHeight w:val="258"/>
        </w:trPr>
        <w:tc>
          <w:tcPr>
            <w:tcW w:w="6545" w:type="dxa"/>
            <w:shd w:val="clear" w:color="auto" w:fill="BFBFBF"/>
          </w:tcPr>
          <w:p w14:paraId="1059F6EC" w14:textId="77777777" w:rsidR="005121C3" w:rsidRDefault="005121C3" w:rsidP="005121C3">
            <w:pPr>
              <w:pStyle w:val="TableParagraph"/>
              <w:spacing w:line="239" w:lineRule="exact"/>
              <w:ind w:left="110"/>
              <w:rPr>
                <w:rFonts w:ascii="Copperplate"/>
                <w:b/>
                <w:sz w:val="24"/>
              </w:rPr>
            </w:pPr>
            <w:r>
              <w:rPr>
                <w:rFonts w:ascii="Copperplate"/>
                <w:b/>
                <w:sz w:val="24"/>
              </w:rPr>
              <w:t>Written Assignments</w:t>
            </w:r>
          </w:p>
        </w:tc>
        <w:tc>
          <w:tcPr>
            <w:tcW w:w="1170" w:type="dxa"/>
            <w:shd w:val="clear" w:color="auto" w:fill="BFBFBF"/>
          </w:tcPr>
          <w:p w14:paraId="666283F7" w14:textId="77777777" w:rsidR="005121C3" w:rsidRDefault="005121C3" w:rsidP="005121C3">
            <w:pPr>
              <w:pStyle w:val="TableParagraph"/>
              <w:spacing w:line="239" w:lineRule="exact"/>
              <w:ind w:left="110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Points</w:t>
            </w:r>
          </w:p>
        </w:tc>
        <w:tc>
          <w:tcPr>
            <w:tcW w:w="3171" w:type="dxa"/>
            <w:shd w:val="clear" w:color="auto" w:fill="BFBFBF"/>
          </w:tcPr>
          <w:p w14:paraId="6C6D7877" w14:textId="77777777" w:rsidR="005121C3" w:rsidRDefault="005121C3" w:rsidP="005121C3">
            <w:pPr>
              <w:pStyle w:val="TableParagraph"/>
              <w:spacing w:line="239" w:lineRule="exact"/>
              <w:ind w:left="110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Comments</w:t>
            </w:r>
          </w:p>
        </w:tc>
      </w:tr>
      <w:tr w:rsidR="005121C3" w14:paraId="0C222B8A" w14:textId="77777777" w:rsidTr="005121C3">
        <w:trPr>
          <w:trHeight w:val="2060"/>
        </w:trPr>
        <w:tc>
          <w:tcPr>
            <w:tcW w:w="6545" w:type="dxa"/>
          </w:tcPr>
          <w:p w14:paraId="00105FFA" w14:textId="08C37DF2" w:rsidR="005121C3" w:rsidRDefault="005121C3" w:rsidP="005121C3">
            <w:pPr>
              <w:pStyle w:val="TableParagraph"/>
              <w:tabs>
                <w:tab w:val="left" w:pos="830"/>
                <w:tab w:val="left" w:pos="831"/>
              </w:tabs>
              <w:spacing w:before="46" w:line="268" w:lineRule="exact"/>
              <w:rPr>
                <w:sz w:val="24"/>
              </w:rPr>
            </w:pPr>
            <w:r>
              <w:rPr>
                <w:spacing w:val="16"/>
                <w:sz w:val="24"/>
              </w:rPr>
              <w:t xml:space="preserve"> Gallery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>Statement</w:t>
            </w:r>
          </w:p>
          <w:p w14:paraId="0F3E9CBD" w14:textId="4EC35992" w:rsidR="005121C3" w:rsidRDefault="005121C3" w:rsidP="005121C3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(TYPED – 1pg for display)</w:t>
            </w:r>
          </w:p>
          <w:p w14:paraId="700FCADC" w14:textId="11524EB2" w:rsidR="005121C3" w:rsidRDefault="005121C3" w:rsidP="005121C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Include:</w:t>
            </w:r>
          </w:p>
          <w:p w14:paraId="35B786F0" w14:textId="77777777" w:rsidR="005121C3" w:rsidRDefault="005121C3" w:rsidP="005121C3">
            <w:pPr>
              <w:pStyle w:val="TableParagraph"/>
              <w:numPr>
                <w:ilvl w:val="0"/>
                <w:numId w:val="10"/>
              </w:numPr>
              <w:tabs>
                <w:tab w:val="left" w:pos="1550"/>
                <w:tab w:val="left" w:pos="1551"/>
              </w:tabs>
              <w:spacing w:before="13" w:line="244" w:lineRule="auto"/>
              <w:ind w:left="878" w:right="125"/>
              <w:rPr>
                <w:sz w:val="17"/>
              </w:rPr>
            </w:pPr>
            <w:r>
              <w:rPr>
                <w:w w:val="105"/>
                <w:sz w:val="17"/>
              </w:rPr>
              <w:t>“story of collection” – statement of purpose and growth 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idea</w:t>
            </w:r>
          </w:p>
          <w:p w14:paraId="5FCE512A" w14:textId="77777777" w:rsidR="005121C3" w:rsidRDefault="005121C3" w:rsidP="005121C3">
            <w:pPr>
              <w:pStyle w:val="TableParagraph"/>
              <w:numPr>
                <w:ilvl w:val="0"/>
                <w:numId w:val="10"/>
              </w:numPr>
              <w:tabs>
                <w:tab w:val="left" w:pos="1550"/>
                <w:tab w:val="left" w:pos="1551"/>
              </w:tabs>
              <w:spacing w:before="13" w:line="244" w:lineRule="auto"/>
              <w:ind w:left="878" w:right="125"/>
              <w:rPr>
                <w:sz w:val="17"/>
              </w:rPr>
            </w:pPr>
            <w:r w:rsidRPr="004057E3">
              <w:rPr>
                <w:w w:val="105"/>
                <w:sz w:val="17"/>
              </w:rPr>
              <w:t>Voice for Statement: Written to the audience as a means of explanation and</w:t>
            </w:r>
            <w:r w:rsidRPr="004057E3">
              <w:rPr>
                <w:spacing w:val="8"/>
                <w:w w:val="105"/>
                <w:sz w:val="17"/>
              </w:rPr>
              <w:t xml:space="preserve"> </w:t>
            </w:r>
            <w:r w:rsidRPr="004057E3">
              <w:rPr>
                <w:w w:val="105"/>
                <w:sz w:val="17"/>
              </w:rPr>
              <w:t>education</w:t>
            </w:r>
          </w:p>
          <w:p w14:paraId="62CF5A69" w14:textId="2873E475" w:rsidR="005121C3" w:rsidRPr="004057E3" w:rsidRDefault="005121C3" w:rsidP="005121C3">
            <w:pPr>
              <w:pStyle w:val="TableParagraph"/>
              <w:numPr>
                <w:ilvl w:val="0"/>
                <w:numId w:val="10"/>
              </w:numPr>
              <w:tabs>
                <w:tab w:val="left" w:pos="1550"/>
                <w:tab w:val="left" w:pos="1551"/>
              </w:tabs>
              <w:spacing w:before="13" w:line="244" w:lineRule="auto"/>
              <w:ind w:left="878" w:right="125"/>
              <w:rPr>
                <w:sz w:val="17"/>
              </w:rPr>
            </w:pPr>
            <w:r w:rsidRPr="004057E3">
              <w:rPr>
                <w:w w:val="105"/>
                <w:sz w:val="17"/>
              </w:rPr>
              <w:t>Presentation/font:</w:t>
            </w:r>
            <w:r>
              <w:rPr>
                <w:sz w:val="17"/>
              </w:rPr>
              <w:t xml:space="preserve"> </w:t>
            </w:r>
            <w:r w:rsidRPr="004057E3">
              <w:rPr>
                <w:sz w:val="17"/>
              </w:rPr>
              <w:t>title which is relatable and creative, legible font choices, signed by artist</w:t>
            </w:r>
          </w:p>
        </w:tc>
        <w:tc>
          <w:tcPr>
            <w:tcW w:w="1170" w:type="dxa"/>
          </w:tcPr>
          <w:p w14:paraId="47CC61B0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06CC6ADE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6B2C7686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23CBF582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62963565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6BAAB80B" w14:textId="77777777" w:rsidR="005121C3" w:rsidRDefault="005121C3" w:rsidP="005121C3">
            <w:pPr>
              <w:pStyle w:val="TableParagraph"/>
              <w:spacing w:before="1" w:line="225" w:lineRule="exact"/>
              <w:ind w:right="9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</w:t>
            </w:r>
          </w:p>
          <w:p w14:paraId="54649986" w14:textId="5EFD03FD" w:rsidR="005121C3" w:rsidRDefault="005121C3" w:rsidP="005121C3">
            <w:pPr>
              <w:pStyle w:val="TableParagraph"/>
              <w:spacing w:before="1" w:line="225" w:lineRule="exact"/>
              <w:ind w:right="93"/>
              <w:jc w:val="right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/</w:t>
            </w:r>
            <w:r w:rsidR="00FF3CA7">
              <w:rPr>
                <w:rFonts w:ascii="Copperplate"/>
                <w:sz w:val="24"/>
              </w:rPr>
              <w:t>2</w:t>
            </w:r>
            <w:r>
              <w:rPr>
                <w:rFonts w:ascii="Copperplate"/>
                <w:sz w:val="24"/>
              </w:rPr>
              <w:t>0</w:t>
            </w:r>
          </w:p>
        </w:tc>
        <w:tc>
          <w:tcPr>
            <w:tcW w:w="3171" w:type="dxa"/>
          </w:tcPr>
          <w:p w14:paraId="32629CB2" w14:textId="0C853DCE" w:rsidR="005121C3" w:rsidRPr="00FF3CA7" w:rsidRDefault="00FF3CA7" w:rsidP="00FF3CA7">
            <w:pPr>
              <w:pStyle w:val="TableParagraph"/>
              <w:ind w:left="168"/>
              <w:rPr>
                <w:rFonts w:ascii="Times New Roman"/>
                <w:color w:val="000000" w:themeColor="text1"/>
                <w:sz w:val="18"/>
              </w:rPr>
            </w:pPr>
            <w:r w:rsidRPr="00FF3CA7">
              <w:rPr>
                <w:rFonts w:ascii="Times New Roman"/>
                <w:color w:val="000000" w:themeColor="text1"/>
                <w:sz w:val="18"/>
                <w:highlight w:val="cyan"/>
              </w:rPr>
              <w:t xml:space="preserve">Hard Copy </w:t>
            </w:r>
            <w:r w:rsidRPr="00FF3CA7">
              <w:rPr>
                <w:rFonts w:ascii="Times New Roman"/>
                <w:color w:val="000000" w:themeColor="text1"/>
                <w:sz w:val="18"/>
                <w:highlight w:val="cyan"/>
              </w:rPr>
              <w:t xml:space="preserve">on Wall </w:t>
            </w:r>
            <w:proofErr w:type="gramStart"/>
            <w:r w:rsidRPr="00FF3CA7">
              <w:rPr>
                <w:rFonts w:ascii="Times New Roman"/>
                <w:color w:val="000000" w:themeColor="text1"/>
                <w:sz w:val="18"/>
                <w:highlight w:val="cyan"/>
              </w:rPr>
              <w:t xml:space="preserve">accompanying </w:t>
            </w:r>
            <w:r>
              <w:rPr>
                <w:rFonts w:ascii="Times New Roman"/>
                <w:color w:val="000000" w:themeColor="text1"/>
                <w:sz w:val="18"/>
                <w:highlight w:val="cyan"/>
              </w:rPr>
              <w:t xml:space="preserve"> </w:t>
            </w:r>
            <w:r w:rsidRPr="00FF3CA7">
              <w:rPr>
                <w:rFonts w:ascii="Times New Roman"/>
                <w:color w:val="000000" w:themeColor="text1"/>
                <w:sz w:val="18"/>
                <w:highlight w:val="cyan"/>
              </w:rPr>
              <w:t>Exhibition</w:t>
            </w:r>
            <w:proofErr w:type="gramEnd"/>
            <w:r w:rsidRPr="00FF3CA7">
              <w:rPr>
                <w:rFonts w:ascii="Times New Roman"/>
                <w:color w:val="000000" w:themeColor="text1"/>
                <w:sz w:val="18"/>
                <w:highlight w:val="cyan"/>
              </w:rPr>
              <w:t xml:space="preserve"> of Collection</w:t>
            </w:r>
          </w:p>
        </w:tc>
      </w:tr>
      <w:tr w:rsidR="005121C3" w14:paraId="414B08F6" w14:textId="77777777" w:rsidTr="005121C3">
        <w:trPr>
          <w:trHeight w:val="1673"/>
        </w:trPr>
        <w:tc>
          <w:tcPr>
            <w:tcW w:w="6545" w:type="dxa"/>
          </w:tcPr>
          <w:p w14:paraId="502C5E6B" w14:textId="222379C2" w:rsidR="005121C3" w:rsidRPr="004057E3" w:rsidRDefault="005121C3" w:rsidP="005121C3">
            <w:pPr>
              <w:pStyle w:val="TableParagraph"/>
              <w:tabs>
                <w:tab w:val="left" w:pos="830"/>
                <w:tab w:val="left" w:pos="831"/>
              </w:tabs>
              <w:spacing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E3">
              <w:rPr>
                <w:sz w:val="28"/>
                <w:szCs w:val="28"/>
              </w:rPr>
              <w:t>Personal</w:t>
            </w:r>
            <w:r w:rsidRPr="004057E3">
              <w:rPr>
                <w:spacing w:val="9"/>
                <w:sz w:val="28"/>
                <w:szCs w:val="28"/>
              </w:rPr>
              <w:t xml:space="preserve"> </w:t>
            </w:r>
            <w:r w:rsidRPr="004057E3">
              <w:rPr>
                <w:sz w:val="28"/>
                <w:szCs w:val="28"/>
              </w:rPr>
              <w:t>Reflection</w:t>
            </w:r>
          </w:p>
          <w:p w14:paraId="17146145" w14:textId="077154A5" w:rsidR="005121C3" w:rsidRDefault="005121C3" w:rsidP="005121C3">
            <w:pPr>
              <w:pStyle w:val="TableParagraph"/>
              <w:spacing w:before="18"/>
              <w:rPr>
                <w:sz w:val="21"/>
              </w:rPr>
            </w:pPr>
            <w:r>
              <w:rPr>
                <w:w w:val="105"/>
                <w:sz w:val="21"/>
              </w:rPr>
              <w:t xml:space="preserve"> (TYPED – 1.5 to 2pgs, 12pt font,</w:t>
            </w:r>
            <w:r>
              <w:rPr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1.5 spacing)</w:t>
            </w:r>
          </w:p>
          <w:p w14:paraId="03E45FF9" w14:textId="77777777" w:rsidR="005121C3" w:rsidRDefault="005121C3" w:rsidP="005121C3">
            <w:pPr>
              <w:pStyle w:val="TableParagraph"/>
              <w:spacing w:before="7" w:line="254" w:lineRule="auto"/>
              <w:ind w:left="470" w:right="213"/>
              <w:rPr>
                <w:sz w:val="17"/>
              </w:rPr>
            </w:pPr>
            <w:r>
              <w:rPr>
                <w:w w:val="105"/>
                <w:sz w:val="17"/>
              </w:rPr>
              <w:t>reflection of term experience and experiences that you have shaped you within the photo program as a whole: growth, artistic skill, confidence, creativity, problem solving, time management, &amp; personal expression or self- understanding should be addressed in your reflections as an artist</w:t>
            </w:r>
          </w:p>
        </w:tc>
        <w:tc>
          <w:tcPr>
            <w:tcW w:w="1170" w:type="dxa"/>
          </w:tcPr>
          <w:p w14:paraId="6B428701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7242305D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70465B7D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5630C66A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2838C207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3467B734" w14:textId="60ED7CF0" w:rsidR="005121C3" w:rsidRDefault="005121C3" w:rsidP="005121C3">
            <w:pPr>
              <w:pStyle w:val="TableParagraph"/>
              <w:spacing w:line="225" w:lineRule="exact"/>
              <w:ind w:right="93"/>
              <w:jc w:val="right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/10</w:t>
            </w:r>
          </w:p>
        </w:tc>
        <w:tc>
          <w:tcPr>
            <w:tcW w:w="3171" w:type="dxa"/>
          </w:tcPr>
          <w:p w14:paraId="09EC176B" w14:textId="6EA0CF77" w:rsidR="005121C3" w:rsidRDefault="00FF3CA7" w:rsidP="005121C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Pr="00FF3CA7">
              <w:rPr>
                <w:rFonts w:ascii="Times New Roman"/>
                <w:color w:val="000000" w:themeColor="text1"/>
                <w:sz w:val="20"/>
                <w:highlight w:val="cyan"/>
              </w:rPr>
              <w:t>Digitally saved in Google Folder</w:t>
            </w:r>
          </w:p>
        </w:tc>
      </w:tr>
      <w:tr w:rsidR="005121C3" w14:paraId="1C088675" w14:textId="77777777" w:rsidTr="005121C3">
        <w:trPr>
          <w:trHeight w:val="263"/>
        </w:trPr>
        <w:tc>
          <w:tcPr>
            <w:tcW w:w="6545" w:type="dxa"/>
            <w:shd w:val="clear" w:color="auto" w:fill="BFBFBF"/>
          </w:tcPr>
          <w:p w14:paraId="76A39BD5" w14:textId="77777777" w:rsidR="005121C3" w:rsidRDefault="005121C3" w:rsidP="005121C3">
            <w:pPr>
              <w:pStyle w:val="TableParagraph"/>
              <w:spacing w:before="3" w:line="241" w:lineRule="exact"/>
              <w:ind w:left="110"/>
              <w:rPr>
                <w:rFonts w:ascii="Copperplate"/>
                <w:b/>
                <w:sz w:val="24"/>
              </w:rPr>
            </w:pPr>
            <w:r>
              <w:rPr>
                <w:rFonts w:ascii="Copperplate"/>
                <w:b/>
                <w:sz w:val="24"/>
              </w:rPr>
              <w:t>FINAL EXAM</w:t>
            </w:r>
          </w:p>
        </w:tc>
        <w:tc>
          <w:tcPr>
            <w:tcW w:w="1170" w:type="dxa"/>
            <w:shd w:val="clear" w:color="auto" w:fill="BFBFBF"/>
          </w:tcPr>
          <w:p w14:paraId="7D9E2BBE" w14:textId="77777777" w:rsidR="005121C3" w:rsidRDefault="005121C3" w:rsidP="005121C3">
            <w:pPr>
              <w:pStyle w:val="TableParagraph"/>
              <w:spacing w:before="4" w:line="239" w:lineRule="exact"/>
              <w:ind w:left="110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Points</w:t>
            </w:r>
          </w:p>
        </w:tc>
        <w:tc>
          <w:tcPr>
            <w:tcW w:w="3171" w:type="dxa"/>
            <w:shd w:val="clear" w:color="auto" w:fill="BFBFBF"/>
          </w:tcPr>
          <w:p w14:paraId="3801117C" w14:textId="77777777" w:rsidR="005121C3" w:rsidRDefault="005121C3" w:rsidP="005121C3">
            <w:pPr>
              <w:pStyle w:val="TableParagraph"/>
              <w:spacing w:before="4" w:line="239" w:lineRule="exact"/>
              <w:ind w:left="110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Comments</w:t>
            </w:r>
          </w:p>
        </w:tc>
      </w:tr>
      <w:tr w:rsidR="005121C3" w14:paraId="2BEF1ABD" w14:textId="77777777" w:rsidTr="005121C3">
        <w:trPr>
          <w:trHeight w:val="1482"/>
        </w:trPr>
        <w:tc>
          <w:tcPr>
            <w:tcW w:w="6545" w:type="dxa"/>
          </w:tcPr>
          <w:p w14:paraId="0E1B0A21" w14:textId="5846A583" w:rsidR="005121C3" w:rsidRDefault="005121C3" w:rsidP="005121C3">
            <w:pPr>
              <w:pStyle w:val="TableParagraph"/>
              <w:tabs>
                <w:tab w:val="left" w:pos="830"/>
                <w:tab w:val="left" w:pos="831"/>
              </w:tabs>
              <w:spacing w:before="46" w:line="314" w:lineRule="exact"/>
              <w:rPr>
                <w:sz w:val="28"/>
              </w:rPr>
            </w:pPr>
            <w:r>
              <w:rPr>
                <w:spacing w:val="21"/>
                <w:sz w:val="28"/>
              </w:rPr>
              <w:t xml:space="preserve"> Collection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23"/>
                <w:sz w:val="28"/>
              </w:rPr>
              <w:t>Critique</w:t>
            </w:r>
          </w:p>
          <w:p w14:paraId="3E603C60" w14:textId="59CDD122" w:rsidR="005121C3" w:rsidRDefault="005121C3" w:rsidP="005121C3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Participation critique of hung work in the gallery:</w:t>
            </w:r>
          </w:p>
          <w:p w14:paraId="0CF9050C" w14:textId="77777777" w:rsidR="005121C3" w:rsidRDefault="005121C3" w:rsidP="005121C3">
            <w:pPr>
              <w:pStyle w:val="TableParagraph"/>
              <w:spacing w:line="153" w:lineRule="exact"/>
              <w:ind w:left="830"/>
              <w:rPr>
                <w:sz w:val="16"/>
              </w:rPr>
            </w:pPr>
            <w:r>
              <w:rPr>
                <w:sz w:val="16"/>
              </w:rPr>
              <w:t>~ supportive audience</w:t>
            </w:r>
          </w:p>
          <w:p w14:paraId="48434C7D" w14:textId="77777777" w:rsidR="005121C3" w:rsidRDefault="005121C3" w:rsidP="005121C3">
            <w:pPr>
              <w:pStyle w:val="TableParagraph"/>
              <w:spacing w:line="244" w:lineRule="auto"/>
              <w:ind w:left="830"/>
              <w:rPr>
                <w:sz w:val="16"/>
              </w:rPr>
            </w:pPr>
            <w:r>
              <w:rPr>
                <w:sz w:val="16"/>
              </w:rPr>
              <w:t>~ provided relevant and helpful feedback (gave constructive criticism and insightful audience interpretations)</w:t>
            </w:r>
          </w:p>
          <w:p w14:paraId="58DA3AEA" w14:textId="77777777" w:rsidR="005121C3" w:rsidRDefault="005121C3" w:rsidP="005121C3">
            <w:pPr>
              <w:pStyle w:val="TableParagraph"/>
              <w:spacing w:line="160" w:lineRule="exact"/>
              <w:ind w:left="830"/>
              <w:rPr>
                <w:sz w:val="16"/>
              </w:rPr>
            </w:pPr>
            <w:r>
              <w:rPr>
                <w:sz w:val="16"/>
              </w:rPr>
              <w:t xml:space="preserve">~ spoke about personal work </w:t>
            </w:r>
          </w:p>
        </w:tc>
        <w:tc>
          <w:tcPr>
            <w:tcW w:w="1170" w:type="dxa"/>
          </w:tcPr>
          <w:p w14:paraId="4713053D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3FBCD405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4A1E9C02" w14:textId="77777777" w:rsidR="005121C3" w:rsidRDefault="005121C3" w:rsidP="005121C3">
            <w:pPr>
              <w:pStyle w:val="TableParagraph"/>
              <w:rPr>
                <w:rFonts w:ascii="Times New Roman"/>
                <w:sz w:val="24"/>
              </w:rPr>
            </w:pPr>
          </w:p>
          <w:p w14:paraId="1353CA8D" w14:textId="77777777" w:rsidR="005121C3" w:rsidRDefault="005121C3" w:rsidP="005121C3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108E4430" w14:textId="7748D698" w:rsidR="005121C3" w:rsidRDefault="005121C3" w:rsidP="005121C3">
            <w:pPr>
              <w:pStyle w:val="TableParagraph"/>
              <w:spacing w:line="230" w:lineRule="exact"/>
              <w:ind w:right="93"/>
              <w:jc w:val="right"/>
              <w:rPr>
                <w:rFonts w:ascii="Copperplate"/>
                <w:sz w:val="24"/>
              </w:rPr>
            </w:pPr>
            <w:r>
              <w:rPr>
                <w:rFonts w:ascii="Copperplate"/>
                <w:sz w:val="24"/>
              </w:rPr>
              <w:t>/</w:t>
            </w:r>
            <w:r w:rsidR="00FF3CA7">
              <w:rPr>
                <w:rFonts w:ascii="Copperplate"/>
                <w:sz w:val="24"/>
              </w:rPr>
              <w:t>15</w:t>
            </w:r>
          </w:p>
        </w:tc>
        <w:tc>
          <w:tcPr>
            <w:tcW w:w="3171" w:type="dxa"/>
          </w:tcPr>
          <w:p w14:paraId="3CDAAB6C" w14:textId="76934470" w:rsidR="005121C3" w:rsidRDefault="00FF3CA7" w:rsidP="005121C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Pr="00FF3CA7">
              <w:rPr>
                <w:rFonts w:ascii="Times New Roman"/>
                <w:color w:val="000000" w:themeColor="text1"/>
                <w:sz w:val="18"/>
                <w:highlight w:val="cyan"/>
              </w:rPr>
              <w:t>Participation</w:t>
            </w:r>
          </w:p>
        </w:tc>
      </w:tr>
      <w:tr w:rsidR="005121C3" w14:paraId="1BD90262" w14:textId="77777777" w:rsidTr="005121C3">
        <w:trPr>
          <w:trHeight w:val="1482"/>
        </w:trPr>
        <w:tc>
          <w:tcPr>
            <w:tcW w:w="6545" w:type="dxa"/>
          </w:tcPr>
          <w:p w14:paraId="37548CA4" w14:textId="207D687A" w:rsidR="005121C3" w:rsidRPr="004057E3" w:rsidRDefault="005121C3" w:rsidP="005121C3">
            <w:pPr>
              <w:pStyle w:val="TableParagraph"/>
              <w:tabs>
                <w:tab w:val="left" w:pos="830"/>
                <w:tab w:val="left" w:pos="831"/>
              </w:tabs>
              <w:spacing w:before="46" w:line="314" w:lineRule="exact"/>
              <w:ind w:left="248"/>
              <w:rPr>
                <w:b/>
                <w:spacing w:val="21"/>
                <w:sz w:val="28"/>
              </w:rPr>
            </w:pPr>
            <w:r w:rsidRPr="004057E3">
              <w:rPr>
                <w:b/>
                <w:w w:val="105"/>
                <w:sz w:val="32"/>
                <w:szCs w:val="32"/>
              </w:rPr>
              <w:t>TOTAL:</w:t>
            </w:r>
          </w:p>
        </w:tc>
        <w:tc>
          <w:tcPr>
            <w:tcW w:w="1170" w:type="dxa"/>
          </w:tcPr>
          <w:p w14:paraId="41A43D6E" w14:textId="5B1CDCB6" w:rsidR="005121C3" w:rsidRPr="005121C3" w:rsidRDefault="005121C3" w:rsidP="005121C3">
            <w:pPr>
              <w:pStyle w:val="TableParagraph"/>
              <w:jc w:val="right"/>
              <w:rPr>
                <w:rFonts w:ascii="Times New Roman"/>
                <w:sz w:val="24"/>
              </w:rPr>
            </w:pPr>
            <w:r w:rsidRPr="005121C3">
              <w:rPr>
                <w:sz w:val="24"/>
              </w:rPr>
              <w:t>/</w:t>
            </w:r>
            <w:r w:rsidRPr="00FF3CA7">
              <w:rPr>
                <w:b/>
                <w:bCs/>
                <w:sz w:val="24"/>
              </w:rPr>
              <w:t>1</w:t>
            </w:r>
            <w:r w:rsidR="00FF3CA7" w:rsidRPr="00FF3CA7">
              <w:rPr>
                <w:b/>
                <w:bCs/>
                <w:sz w:val="24"/>
              </w:rPr>
              <w:t>5</w:t>
            </w:r>
            <w:r w:rsidRPr="00FF3CA7">
              <w:rPr>
                <w:b/>
                <w:bCs/>
                <w:sz w:val="24"/>
              </w:rPr>
              <w:t>0</w:t>
            </w:r>
          </w:p>
        </w:tc>
        <w:tc>
          <w:tcPr>
            <w:tcW w:w="3171" w:type="dxa"/>
          </w:tcPr>
          <w:p w14:paraId="54D5743C" w14:textId="77777777" w:rsidR="005121C3" w:rsidRDefault="005121C3" w:rsidP="005121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E18999" w14:textId="77777777" w:rsidR="00E51B01" w:rsidRDefault="00E51B01"/>
    <w:sectPr w:rsidR="00E51B01">
      <w:type w:val="continuous"/>
      <w:pgSz w:w="12240" w:h="15840"/>
      <w:pgMar w:top="1080" w:right="4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-Light">
    <w:altName w:val="Copperplate-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89B"/>
    <w:multiLevelType w:val="hybridMultilevel"/>
    <w:tmpl w:val="F7A4D2A0"/>
    <w:lvl w:ilvl="0" w:tplc="BE543854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spacing w:val="-34"/>
        <w:w w:val="100"/>
        <w:sz w:val="24"/>
        <w:szCs w:val="24"/>
      </w:rPr>
    </w:lvl>
    <w:lvl w:ilvl="1" w:tplc="63CC1256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2" w:tplc="BFA21A5A"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6F360086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78FCBD36">
      <w:numFmt w:val="bullet"/>
      <w:lvlText w:val="•"/>
      <w:lvlJc w:val="left"/>
      <w:pPr>
        <w:ind w:left="3131" w:hanging="360"/>
      </w:pPr>
      <w:rPr>
        <w:rFonts w:hint="default"/>
      </w:rPr>
    </w:lvl>
    <w:lvl w:ilvl="5" w:tplc="4AD689E0">
      <w:numFmt w:val="bullet"/>
      <w:lvlText w:val="•"/>
      <w:lvlJc w:val="left"/>
      <w:pPr>
        <w:ind w:left="3654" w:hanging="360"/>
      </w:pPr>
      <w:rPr>
        <w:rFonts w:hint="default"/>
      </w:rPr>
    </w:lvl>
    <w:lvl w:ilvl="6" w:tplc="F8B61064">
      <w:numFmt w:val="bullet"/>
      <w:lvlText w:val="•"/>
      <w:lvlJc w:val="left"/>
      <w:pPr>
        <w:ind w:left="4178" w:hanging="360"/>
      </w:pPr>
      <w:rPr>
        <w:rFonts w:hint="default"/>
      </w:rPr>
    </w:lvl>
    <w:lvl w:ilvl="7" w:tplc="1F9C2F1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CFB4C594">
      <w:numFmt w:val="bullet"/>
      <w:lvlText w:val="•"/>
      <w:lvlJc w:val="left"/>
      <w:pPr>
        <w:ind w:left="5225" w:hanging="360"/>
      </w:pPr>
      <w:rPr>
        <w:rFonts w:hint="default"/>
      </w:rPr>
    </w:lvl>
  </w:abstractNum>
  <w:abstractNum w:abstractNumId="1" w15:restartNumberingAfterBreak="0">
    <w:nsid w:val="099A17E0"/>
    <w:multiLevelType w:val="hybridMultilevel"/>
    <w:tmpl w:val="3B300474"/>
    <w:lvl w:ilvl="0" w:tplc="2D5A1AA6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2CE7372"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7ED6444A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5E0AFCF6">
      <w:numFmt w:val="bullet"/>
      <w:lvlText w:val="•"/>
      <w:lvlJc w:val="left"/>
      <w:pPr>
        <w:ind w:left="2426" w:hanging="360"/>
      </w:pPr>
      <w:rPr>
        <w:rFonts w:hint="default"/>
      </w:rPr>
    </w:lvl>
    <w:lvl w:ilvl="4" w:tplc="EEE0A0B2"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7EA2B120"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86A03DB0">
      <w:numFmt w:val="bullet"/>
      <w:lvlText w:val="•"/>
      <w:lvlJc w:val="left"/>
      <w:pPr>
        <w:ind w:left="4013" w:hanging="360"/>
      </w:pPr>
      <w:rPr>
        <w:rFonts w:hint="default"/>
      </w:rPr>
    </w:lvl>
    <w:lvl w:ilvl="7" w:tplc="095EC180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DA6E4362">
      <w:numFmt w:val="bullet"/>
      <w:lvlText w:val="•"/>
      <w:lvlJc w:val="left"/>
      <w:pPr>
        <w:ind w:left="5071" w:hanging="360"/>
      </w:pPr>
      <w:rPr>
        <w:rFonts w:hint="default"/>
      </w:rPr>
    </w:lvl>
  </w:abstractNum>
  <w:abstractNum w:abstractNumId="2" w15:restartNumberingAfterBreak="0">
    <w:nsid w:val="16F97996"/>
    <w:multiLevelType w:val="hybridMultilevel"/>
    <w:tmpl w:val="99E2DD44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1DA160F9"/>
    <w:multiLevelType w:val="hybridMultilevel"/>
    <w:tmpl w:val="0C5EC16A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 w15:restartNumberingAfterBreak="0">
    <w:nsid w:val="1E4F61E6"/>
    <w:multiLevelType w:val="hybridMultilevel"/>
    <w:tmpl w:val="13C2546A"/>
    <w:lvl w:ilvl="0" w:tplc="F3C2D92E">
      <w:numFmt w:val="bullet"/>
      <w:lvlText w:val="•"/>
      <w:lvlJc w:val="left"/>
      <w:pPr>
        <w:ind w:left="830" w:hanging="360"/>
      </w:pPr>
      <w:rPr>
        <w:rFonts w:hint="default"/>
        <w:w w:val="104"/>
      </w:rPr>
    </w:lvl>
    <w:lvl w:ilvl="1" w:tplc="3AF2AE42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98A223AA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AE1CF8D2"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2FC4F1B0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8B9454F4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AF8F0F8">
      <w:numFmt w:val="bullet"/>
      <w:lvlText w:val="•"/>
      <w:lvlJc w:val="left"/>
      <w:pPr>
        <w:ind w:left="4099" w:hanging="360"/>
      </w:pPr>
      <w:rPr>
        <w:rFonts w:hint="default"/>
      </w:rPr>
    </w:lvl>
    <w:lvl w:ilvl="7" w:tplc="F0966C60">
      <w:numFmt w:val="bullet"/>
      <w:lvlText w:val="•"/>
      <w:lvlJc w:val="left"/>
      <w:pPr>
        <w:ind w:left="4643" w:hanging="360"/>
      </w:pPr>
      <w:rPr>
        <w:rFonts w:hint="default"/>
      </w:rPr>
    </w:lvl>
    <w:lvl w:ilvl="8" w:tplc="FC562940"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5" w15:restartNumberingAfterBreak="0">
    <w:nsid w:val="1FD43030"/>
    <w:multiLevelType w:val="hybridMultilevel"/>
    <w:tmpl w:val="9D54264E"/>
    <w:lvl w:ilvl="0" w:tplc="ED50DC4A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C16F31A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C3C02214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BF1C4F3E"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90941472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AFF6FD10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35E2770">
      <w:numFmt w:val="bullet"/>
      <w:lvlText w:val="•"/>
      <w:lvlJc w:val="left"/>
      <w:pPr>
        <w:ind w:left="4099" w:hanging="360"/>
      </w:pPr>
      <w:rPr>
        <w:rFonts w:hint="default"/>
      </w:rPr>
    </w:lvl>
    <w:lvl w:ilvl="7" w:tplc="4C5CF564">
      <w:numFmt w:val="bullet"/>
      <w:lvlText w:val="•"/>
      <w:lvlJc w:val="left"/>
      <w:pPr>
        <w:ind w:left="4643" w:hanging="360"/>
      </w:pPr>
      <w:rPr>
        <w:rFonts w:hint="default"/>
      </w:rPr>
    </w:lvl>
    <w:lvl w:ilvl="8" w:tplc="84E4B736"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6" w15:restartNumberingAfterBreak="0">
    <w:nsid w:val="28587C07"/>
    <w:multiLevelType w:val="hybridMultilevel"/>
    <w:tmpl w:val="ED4C06E0"/>
    <w:lvl w:ilvl="0" w:tplc="3B405ABA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1966CC1E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41888CE0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E7A08C20"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4E30EB88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86643242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868E8ED6">
      <w:numFmt w:val="bullet"/>
      <w:lvlText w:val="•"/>
      <w:lvlJc w:val="left"/>
      <w:pPr>
        <w:ind w:left="4099" w:hanging="360"/>
      </w:pPr>
      <w:rPr>
        <w:rFonts w:hint="default"/>
      </w:rPr>
    </w:lvl>
    <w:lvl w:ilvl="7" w:tplc="18666C04">
      <w:numFmt w:val="bullet"/>
      <w:lvlText w:val="•"/>
      <w:lvlJc w:val="left"/>
      <w:pPr>
        <w:ind w:left="4643" w:hanging="360"/>
      </w:pPr>
      <w:rPr>
        <w:rFonts w:hint="default"/>
      </w:rPr>
    </w:lvl>
    <w:lvl w:ilvl="8" w:tplc="42507D76"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7" w15:restartNumberingAfterBreak="0">
    <w:nsid w:val="2C64377F"/>
    <w:multiLevelType w:val="hybridMultilevel"/>
    <w:tmpl w:val="74AA1A5A"/>
    <w:lvl w:ilvl="0" w:tplc="49AE1B36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3FF034A0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4E6AC10C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6FA47B28"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24A8A260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CD941B70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FADC715C">
      <w:numFmt w:val="bullet"/>
      <w:lvlText w:val="•"/>
      <w:lvlJc w:val="left"/>
      <w:pPr>
        <w:ind w:left="4099" w:hanging="360"/>
      </w:pPr>
      <w:rPr>
        <w:rFonts w:hint="default"/>
      </w:rPr>
    </w:lvl>
    <w:lvl w:ilvl="7" w:tplc="6FF8D892">
      <w:numFmt w:val="bullet"/>
      <w:lvlText w:val="•"/>
      <w:lvlJc w:val="left"/>
      <w:pPr>
        <w:ind w:left="4643" w:hanging="360"/>
      </w:pPr>
      <w:rPr>
        <w:rFonts w:hint="default"/>
      </w:rPr>
    </w:lvl>
    <w:lvl w:ilvl="8" w:tplc="082CD134"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8" w15:restartNumberingAfterBreak="0">
    <w:nsid w:val="35A833CF"/>
    <w:multiLevelType w:val="hybridMultilevel"/>
    <w:tmpl w:val="919803D4"/>
    <w:lvl w:ilvl="0" w:tplc="2F0094A4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F02A180C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C66A6576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F280B5F2"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7C309E2A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52D64E6C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0584F34">
      <w:numFmt w:val="bullet"/>
      <w:lvlText w:val="•"/>
      <w:lvlJc w:val="left"/>
      <w:pPr>
        <w:ind w:left="4099" w:hanging="360"/>
      </w:pPr>
      <w:rPr>
        <w:rFonts w:hint="default"/>
      </w:rPr>
    </w:lvl>
    <w:lvl w:ilvl="7" w:tplc="FFCA9C1A">
      <w:numFmt w:val="bullet"/>
      <w:lvlText w:val="•"/>
      <w:lvlJc w:val="left"/>
      <w:pPr>
        <w:ind w:left="4643" w:hanging="360"/>
      </w:pPr>
      <w:rPr>
        <w:rFonts w:hint="default"/>
      </w:rPr>
    </w:lvl>
    <w:lvl w:ilvl="8" w:tplc="221ABC52"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9" w15:restartNumberingAfterBreak="0">
    <w:nsid w:val="3C375709"/>
    <w:multiLevelType w:val="hybridMultilevel"/>
    <w:tmpl w:val="9F2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63C5"/>
    <w:multiLevelType w:val="hybridMultilevel"/>
    <w:tmpl w:val="82C8C17C"/>
    <w:lvl w:ilvl="0" w:tplc="6A68785E">
      <w:numFmt w:val="bullet"/>
      <w:lvlText w:val="•"/>
      <w:lvlJc w:val="left"/>
      <w:pPr>
        <w:ind w:left="83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EB8022E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0F9C5940"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7770A882">
      <w:numFmt w:val="bullet"/>
      <w:lvlText w:val="•"/>
      <w:lvlJc w:val="left"/>
      <w:pPr>
        <w:ind w:left="2469" w:hanging="360"/>
      </w:pPr>
      <w:rPr>
        <w:rFonts w:hint="default"/>
      </w:rPr>
    </w:lvl>
    <w:lvl w:ilvl="4" w:tplc="2BFEFBA6"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BC9405BC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E22627A">
      <w:numFmt w:val="bullet"/>
      <w:lvlText w:val="•"/>
      <w:lvlJc w:val="left"/>
      <w:pPr>
        <w:ind w:left="4099" w:hanging="360"/>
      </w:pPr>
      <w:rPr>
        <w:rFonts w:hint="default"/>
      </w:rPr>
    </w:lvl>
    <w:lvl w:ilvl="7" w:tplc="6DB056E2">
      <w:numFmt w:val="bullet"/>
      <w:lvlText w:val="•"/>
      <w:lvlJc w:val="left"/>
      <w:pPr>
        <w:ind w:left="4643" w:hanging="360"/>
      </w:pPr>
      <w:rPr>
        <w:rFonts w:hint="default"/>
      </w:rPr>
    </w:lvl>
    <w:lvl w:ilvl="8" w:tplc="882ECB7E"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11" w15:restartNumberingAfterBreak="0">
    <w:nsid w:val="65F36658"/>
    <w:multiLevelType w:val="hybridMultilevel"/>
    <w:tmpl w:val="07663124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60"/>
    <w:rsid w:val="004057E3"/>
    <w:rsid w:val="00501DF0"/>
    <w:rsid w:val="005121C3"/>
    <w:rsid w:val="005A3F60"/>
    <w:rsid w:val="005F79B6"/>
    <w:rsid w:val="00E51B01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17E1"/>
  <w15:docId w15:val="{AFBB54B0-2BCB-6240-915F-9A318DC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pperplate-Light" w:eastAsia="Copperplate-Light" w:hAnsi="Copperplate-Light" w:cs="Copperplate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Times New Roman" w:eastAsia="Copperplate-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Novotny, Melinda</cp:lastModifiedBy>
  <cp:revision>4</cp:revision>
  <cp:lastPrinted>2019-08-06T22:09:00Z</cp:lastPrinted>
  <dcterms:created xsi:type="dcterms:W3CDTF">2019-08-06T22:08:00Z</dcterms:created>
  <dcterms:modified xsi:type="dcterms:W3CDTF">2020-01-29T01:52:00Z</dcterms:modified>
</cp:coreProperties>
</file>